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C1" w:rsidRDefault="00940AF5" w:rsidP="004A0CC1">
      <w:pPr>
        <w:spacing w:line="276" w:lineRule="auto"/>
      </w:pPr>
      <w:r>
        <w:rPr>
          <w:noProof/>
        </w:rPr>
        <w:drawing>
          <wp:inline distT="0" distB="0" distL="0" distR="0">
            <wp:extent cx="6303207" cy="3228975"/>
            <wp:effectExtent l="19050" t="0" r="23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07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C1" w:rsidRDefault="004A0CC1" w:rsidP="004A0CC1">
      <w:pPr>
        <w:spacing w:line="276" w:lineRule="auto"/>
      </w:pPr>
    </w:p>
    <w:p w:rsidR="004A0CC1" w:rsidRPr="00084665" w:rsidRDefault="004A0CC1" w:rsidP="004A0CC1">
      <w:pPr>
        <w:spacing w:line="240" w:lineRule="auto"/>
        <w:contextualSpacing/>
      </w:pPr>
      <w:r w:rsidRPr="00084665">
        <w:t>На плане изображено домохозяйство по адресу: СНТ «Прибор», 2-я Линия, д. 26 (сторона каждой клетки на плане равна 2 м). Участок имеет прямоугольную форму. Выезд и въезд осуществляются через единственные ворота. При входе на участок справа от ворот находится гараж, а слева в углу участка расположен сарай, отмеченный на плане цифрой 1. Площадь, занятая сараем, равна 24 кв. м.</w:t>
      </w:r>
      <w:r>
        <w:t xml:space="preserve"> </w:t>
      </w:r>
      <w:r w:rsidRPr="00084665">
        <w:t>Жилой дом находится в глубине территории и обозначен на плане цифрой 6. Помимо гаража, жилого дома и сарая, на участке имеется летняя беседка, расположенная напротив входа в дом, и мангал рядом с ней. На участке также растут ели. В центре участка расположен цветник.</w:t>
      </w:r>
      <w:r>
        <w:t xml:space="preserve"> </w:t>
      </w:r>
      <w:r w:rsidRPr="00084665">
        <w:t xml:space="preserve">Все дорожки внутри участка имеют ширину 1 м и вымощены тротуарной плиткой размером </w:t>
      </w:r>
      <w:r w:rsidR="00940AF5">
        <w:t>1 </w:t>
      </w:r>
      <w:r w:rsidRPr="00084665">
        <w:rPr>
          <w:rFonts w:eastAsia="Arial Unicode MS"/>
        </w:rPr>
        <w:t>м</w:t>
      </w:r>
      <w:r w:rsidRPr="00084665">
        <w:t>×</w:t>
      </w:r>
      <w:r w:rsidR="00940AF5">
        <w:t>1 </w:t>
      </w:r>
      <w:r w:rsidRPr="00084665">
        <w:rPr>
          <w:rFonts w:eastAsia="Arial Unicode MS"/>
        </w:rPr>
        <w:t>м</w:t>
      </w:r>
      <w:r w:rsidRPr="00084665">
        <w:t>. Перед гаражом и между домом и беседкой имеются площадки площадью 40 и 16 кв. м соответственно, вымощенные такой же плиткой.</w:t>
      </w:r>
      <w:r>
        <w:t xml:space="preserve"> </w:t>
      </w:r>
      <w:r w:rsidRPr="00084665">
        <w:t>К домохозяйству подведено электричество. Имеется магистральное газоснабжение.</w:t>
      </w:r>
    </w:p>
    <w:p w:rsidR="008308EA" w:rsidRDefault="008308EA"/>
    <w:p w:rsidR="00332CDA" w:rsidRDefault="00332CDA"/>
    <w:p w:rsidR="00332CDA" w:rsidRDefault="00332CDA">
      <w:r w:rsidRPr="00332CDA">
        <w:rPr>
          <w:color w:val="2C2D2E"/>
          <w:shd w:val="clear" w:color="auto" w:fill="FFFFFF"/>
        </w:rPr>
        <w:t>Тут задания 1-5 все прототипы — ссылка на Открытый банк ФИПИ </w:t>
      </w:r>
      <w:hyperlink r:id="rId5" w:tgtFrame="_blank" w:history="1">
        <w:r w:rsidRPr="00332CDA">
          <w:rPr>
            <w:rStyle w:val="a5"/>
            <w:shd w:val="clear" w:color="auto" w:fill="FFFFFF"/>
          </w:rPr>
          <w:t>http://oge.fipi.ru/os/xmodules/qprint/index.php?theme_guid=7C62C5208B90887344A5322D95E7427D&amp;proj_guid=DE0E276E497AB3784C3FC4CC20248DC0</w:t>
        </w:r>
      </w:hyperlink>
    </w:p>
    <w:p w:rsidR="005E0655" w:rsidRDefault="005E0655"/>
    <w:p w:rsidR="005E0655" w:rsidRPr="005E0655" w:rsidRDefault="005E0655">
      <w:r w:rsidRPr="005E0655">
        <w:t xml:space="preserve">Прототипы заданий ОГЭ с решениями и классификацией по уровню сложности </w:t>
      </w:r>
      <w:hyperlink r:id="rId6" w:tgtFrame="_blank" w:history="1">
        <w:r w:rsidRPr="005E0655">
          <w:rPr>
            <w:rStyle w:val="a5"/>
            <w:shd w:val="clear" w:color="auto" w:fill="FFFFFF"/>
          </w:rPr>
          <w:t>https://www.math</w:t>
        </w:r>
        <w:r w:rsidRPr="005E0655">
          <w:rPr>
            <w:rStyle w:val="a5"/>
            <w:shd w:val="clear" w:color="auto" w:fill="FFFFFF"/>
          </w:rPr>
          <w:t>m</w:t>
        </w:r>
        <w:r w:rsidRPr="005E0655">
          <w:rPr>
            <w:rStyle w:val="a5"/>
            <w:shd w:val="clear" w:color="auto" w:fill="FFFFFF"/>
          </w:rPr>
          <w:t>.ru/oge</w:t>
        </w:r>
        <w:r w:rsidRPr="005E0655">
          <w:rPr>
            <w:rStyle w:val="a5"/>
            <w:shd w:val="clear" w:color="auto" w:fill="FFFFFF"/>
          </w:rPr>
          <w:t>.</w:t>
        </w:r>
        <w:r w:rsidRPr="005E0655">
          <w:rPr>
            <w:rStyle w:val="a5"/>
            <w:shd w:val="clear" w:color="auto" w:fill="FFFFFF"/>
          </w:rPr>
          <w:t>html</w:t>
        </w:r>
      </w:hyperlink>
    </w:p>
    <w:sectPr w:rsidR="005E0655" w:rsidRPr="005E0655" w:rsidSect="004A0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C1"/>
    <w:rsid w:val="000338E7"/>
    <w:rsid w:val="00332CDA"/>
    <w:rsid w:val="004A0CC1"/>
    <w:rsid w:val="005E0655"/>
    <w:rsid w:val="008308EA"/>
    <w:rsid w:val="008414CE"/>
    <w:rsid w:val="00940AF5"/>
    <w:rsid w:val="00A5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C1"/>
    <w:pPr>
      <w:widowControl w:val="0"/>
      <w:autoSpaceDE w:val="0"/>
      <w:autoSpaceDN w:val="0"/>
      <w:adjustRightInd w:val="0"/>
      <w:spacing w:after="0" w:line="36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C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32C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0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m.ru/oge.html" TargetMode="External"/><Relationship Id="rId5" Type="http://schemas.openxmlformats.org/officeDocument/2006/relationships/hyperlink" Target="http://oge.fipi.ru/os/xmodules/qprint/index.php?theme_guid=7C62C5208B90887344A5322D95E7427D&amp;proj_guid=DE0E276E497AB3784C3FC4CC20248D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Mirabella</dc:creator>
  <cp:lastModifiedBy>Татьяна</cp:lastModifiedBy>
  <cp:revision>4</cp:revision>
  <dcterms:created xsi:type="dcterms:W3CDTF">2021-12-27T20:56:00Z</dcterms:created>
  <dcterms:modified xsi:type="dcterms:W3CDTF">2022-01-14T03:22:00Z</dcterms:modified>
</cp:coreProperties>
</file>